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B0396" w14:textId="1D6F307F" w:rsidR="00290693" w:rsidRPr="00120C12" w:rsidRDefault="00290693" w:rsidP="00290693">
      <w:pPr>
        <w:spacing w:after="0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„SOKOČNICA“ a.d. Šipovo</w:t>
      </w:r>
      <w:r w:rsidR="0026548D">
        <w:rPr>
          <w:rFonts w:cs="Arial"/>
          <w:sz w:val="20"/>
          <w:szCs w:val="20"/>
        </w:rPr>
        <w:tab/>
      </w:r>
      <w:r w:rsidR="0026548D">
        <w:rPr>
          <w:rFonts w:cs="Arial"/>
          <w:sz w:val="20"/>
          <w:szCs w:val="20"/>
        </w:rPr>
        <w:tab/>
      </w:r>
      <w:r w:rsidR="0026548D">
        <w:rPr>
          <w:rFonts w:cs="Arial"/>
          <w:sz w:val="20"/>
          <w:szCs w:val="20"/>
        </w:rPr>
        <w:tab/>
      </w:r>
      <w:r w:rsidR="0026548D">
        <w:rPr>
          <w:rFonts w:cs="Arial"/>
          <w:sz w:val="20"/>
          <w:szCs w:val="20"/>
        </w:rPr>
        <w:tab/>
      </w:r>
      <w:r w:rsidR="0026548D">
        <w:rPr>
          <w:rFonts w:cs="Arial"/>
          <w:sz w:val="20"/>
          <w:szCs w:val="20"/>
        </w:rPr>
        <w:tab/>
      </w:r>
      <w:r w:rsidR="0026548D">
        <w:rPr>
          <w:rFonts w:cs="Arial"/>
          <w:sz w:val="20"/>
          <w:szCs w:val="20"/>
        </w:rPr>
        <w:tab/>
      </w:r>
      <w:r w:rsidR="0026548D">
        <w:rPr>
          <w:rFonts w:cs="Arial"/>
          <w:sz w:val="20"/>
          <w:szCs w:val="20"/>
        </w:rPr>
        <w:tab/>
      </w:r>
      <w:r w:rsidR="0026548D">
        <w:rPr>
          <w:rFonts w:cs="Arial"/>
          <w:sz w:val="20"/>
          <w:szCs w:val="20"/>
        </w:rPr>
        <w:tab/>
      </w:r>
      <w:r w:rsidR="0026548D" w:rsidRPr="001453DE">
        <w:rPr>
          <w:rFonts w:cs="Arial"/>
          <w:i/>
          <w:iCs/>
          <w:sz w:val="20"/>
          <w:szCs w:val="20"/>
        </w:rPr>
        <w:t>PRIJEDLOG</w:t>
      </w:r>
      <w:r w:rsidRPr="00120C12">
        <w:rPr>
          <w:rFonts w:cs="Arial"/>
          <w:sz w:val="20"/>
          <w:szCs w:val="20"/>
        </w:rPr>
        <w:br/>
        <w:t xml:space="preserve">Rade Marijanca bb, </w:t>
      </w:r>
    </w:p>
    <w:p w14:paraId="76758913" w14:textId="77777777" w:rsidR="00290693" w:rsidRPr="00120C12" w:rsidRDefault="00290693" w:rsidP="00290693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Šipovo</w:t>
      </w:r>
    </w:p>
    <w:p w14:paraId="16189A36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48E0CA48" w14:textId="77777777" w:rsidR="00290693" w:rsidRPr="00120C12" w:rsidRDefault="00290693" w:rsidP="00290693">
      <w:pPr>
        <w:jc w:val="both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Prema Rješenju okružnog privrednoj suda u Banjaluci, broj: 57 0 V 138917 22 V od 17.06.2022. godine, a u skladu sa članom 269 Zakona o privrednim društvima ("Službeni glasnik Republike Srpske", br. 127/2008, 58/2009, 100/2011, 67/2013, 100/2017 i 82/2019), na sjednici održanoj ____.2022. godine, donesena je sljedeća:</w:t>
      </w:r>
    </w:p>
    <w:p w14:paraId="72BCFCA0" w14:textId="77777777" w:rsidR="00290693" w:rsidRPr="00120C12" w:rsidRDefault="00290693" w:rsidP="00290693">
      <w:pPr>
        <w:jc w:val="both"/>
        <w:rPr>
          <w:rFonts w:cs="Arial"/>
          <w:sz w:val="20"/>
          <w:szCs w:val="20"/>
        </w:rPr>
      </w:pPr>
    </w:p>
    <w:p w14:paraId="64EBBF0A" w14:textId="77777777" w:rsidR="00290693" w:rsidRDefault="00290693" w:rsidP="00290693">
      <w:pPr>
        <w:jc w:val="center"/>
        <w:rPr>
          <w:rFonts w:cs="Arial"/>
          <w:b/>
          <w:bCs/>
          <w:sz w:val="20"/>
          <w:szCs w:val="20"/>
        </w:rPr>
      </w:pPr>
      <w:r w:rsidRPr="00120C12">
        <w:rPr>
          <w:rFonts w:cs="Arial"/>
          <w:b/>
          <w:bCs/>
          <w:sz w:val="20"/>
          <w:szCs w:val="20"/>
        </w:rPr>
        <w:t xml:space="preserve">ODLUKA </w:t>
      </w:r>
    </w:p>
    <w:p w14:paraId="097A481C" w14:textId="00FA6A84" w:rsidR="00290693" w:rsidRPr="00290693" w:rsidRDefault="00290693" w:rsidP="00290693">
      <w:pPr>
        <w:jc w:val="center"/>
        <w:rPr>
          <w:rFonts w:cs="Arial"/>
          <w:b/>
          <w:bCs/>
          <w:sz w:val="20"/>
          <w:szCs w:val="20"/>
        </w:rPr>
      </w:pPr>
      <w:r w:rsidRPr="00290693">
        <w:rPr>
          <w:b/>
          <w:bCs/>
          <w:sz w:val="20"/>
          <w:szCs w:val="20"/>
        </w:rPr>
        <w:t>o  usvajanju Zapisnika sa</w:t>
      </w:r>
      <w:r w:rsidR="00241268">
        <w:rPr>
          <w:b/>
          <w:bCs/>
          <w:sz w:val="20"/>
          <w:szCs w:val="20"/>
        </w:rPr>
        <w:t xml:space="preserve"> vanredne</w:t>
      </w:r>
      <w:r w:rsidRPr="00290693">
        <w:rPr>
          <w:b/>
          <w:bCs/>
          <w:sz w:val="20"/>
          <w:szCs w:val="20"/>
        </w:rPr>
        <w:t xml:space="preserve"> sjednice Skupštine akcionara</w:t>
      </w:r>
    </w:p>
    <w:p w14:paraId="62716AFA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3421D236" w14:textId="77777777" w:rsidR="00290693" w:rsidRPr="00120C12" w:rsidRDefault="00290693" w:rsidP="00290693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  <w:r w:rsidRPr="00120C12">
        <w:rPr>
          <w:sz w:val="20"/>
          <w:szCs w:val="20"/>
        </w:rPr>
        <w:t xml:space="preserve"> </w:t>
      </w:r>
    </w:p>
    <w:p w14:paraId="108A2FD8" w14:textId="44A59BE2" w:rsidR="00290693" w:rsidRDefault="00290693" w:rsidP="00290693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Usvaja se Zapisnik sa </w:t>
      </w:r>
      <w:r w:rsidR="00241268">
        <w:rPr>
          <w:sz w:val="20"/>
          <w:szCs w:val="20"/>
        </w:rPr>
        <w:t>vanredne</w:t>
      </w:r>
      <w:r>
        <w:rPr>
          <w:sz w:val="20"/>
          <w:szCs w:val="20"/>
        </w:rPr>
        <w:t xml:space="preserve"> sjednice skupštine akcionara „Sokočnica“ a.d. Šipovo, održane dana </w:t>
      </w:r>
      <w:r w:rsidR="00F17F8D" w:rsidRPr="00F17F8D">
        <w:rPr>
          <w:sz w:val="20"/>
          <w:szCs w:val="20"/>
        </w:rPr>
        <w:t>01.08.2012.</w:t>
      </w:r>
      <w:r w:rsidR="00F17F8D">
        <w:rPr>
          <w:sz w:val="20"/>
          <w:szCs w:val="20"/>
        </w:rPr>
        <w:t xml:space="preserve"> </w:t>
      </w:r>
      <w:r w:rsidR="006C7DC0">
        <w:rPr>
          <w:sz w:val="20"/>
          <w:szCs w:val="20"/>
        </w:rPr>
        <w:t>g</w:t>
      </w:r>
      <w:r>
        <w:rPr>
          <w:sz w:val="20"/>
          <w:szCs w:val="20"/>
        </w:rPr>
        <w:t>odine, koji čini sastavni dio ove odluke i prilaže se uz istu.</w:t>
      </w:r>
    </w:p>
    <w:p w14:paraId="205A3D39" w14:textId="77777777" w:rsidR="00290693" w:rsidRPr="00120C12" w:rsidRDefault="00290693" w:rsidP="00290693">
      <w:pPr>
        <w:spacing w:after="120"/>
        <w:jc w:val="both"/>
        <w:rPr>
          <w:sz w:val="20"/>
          <w:szCs w:val="20"/>
        </w:rPr>
      </w:pPr>
    </w:p>
    <w:p w14:paraId="40EB7FAF" w14:textId="77777777" w:rsidR="00290693" w:rsidRPr="00120C12" w:rsidRDefault="00290693" w:rsidP="00290693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</w:p>
    <w:p w14:paraId="258E3D75" w14:textId="77777777" w:rsidR="00290693" w:rsidRPr="00120C12" w:rsidRDefault="00290693" w:rsidP="00290693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Odluka stupa na snagu danom donošenja.</w:t>
      </w:r>
    </w:p>
    <w:p w14:paraId="5CD88606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799A69D2" w14:textId="77777777" w:rsidR="00290693" w:rsidRPr="00120C12" w:rsidRDefault="00290693" w:rsidP="00290693">
      <w:pPr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</w:t>
      </w:r>
    </w:p>
    <w:p w14:paraId="33DA8EBB" w14:textId="77777777" w:rsidR="00290693" w:rsidRPr="00120C12" w:rsidRDefault="00290693" w:rsidP="00290693">
      <w:pPr>
        <w:jc w:val="right"/>
        <w:rPr>
          <w:rFonts w:cs="Arial"/>
          <w:b/>
          <w:sz w:val="20"/>
          <w:szCs w:val="20"/>
          <w:lang w:val="sr-Latn-RS"/>
        </w:rPr>
      </w:pPr>
    </w:p>
    <w:p w14:paraId="62A27612" w14:textId="486AD978" w:rsidR="00290693" w:rsidRPr="00120C12" w:rsidRDefault="00290693" w:rsidP="00290693">
      <w:pPr>
        <w:jc w:val="right"/>
        <w:rPr>
          <w:rFonts w:cs="Arial"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Predsjedavajući skupštine akcionara</w:t>
      </w:r>
    </w:p>
    <w:p w14:paraId="0D987E16" w14:textId="77777777" w:rsidR="00290693" w:rsidRPr="00120C12" w:rsidRDefault="00290693" w:rsidP="00290693">
      <w:pPr>
        <w:tabs>
          <w:tab w:val="left" w:pos="7005"/>
        </w:tabs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                  Mira Vrhovnik, privremeni zastupnik</w:t>
      </w:r>
    </w:p>
    <w:p w14:paraId="2E29DAE6" w14:textId="77777777" w:rsidR="00290693" w:rsidRPr="00120C12" w:rsidRDefault="00290693" w:rsidP="00290693">
      <w:pPr>
        <w:jc w:val="right"/>
        <w:rPr>
          <w:rFonts w:cs="Arial"/>
          <w:sz w:val="20"/>
          <w:szCs w:val="20"/>
        </w:rPr>
      </w:pPr>
    </w:p>
    <w:p w14:paraId="16BF7948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4A9C7CD2" w14:textId="77777777" w:rsidR="00290693" w:rsidRPr="00120C12" w:rsidRDefault="00290693" w:rsidP="00290693">
      <w:pPr>
        <w:rPr>
          <w:sz w:val="20"/>
          <w:szCs w:val="20"/>
        </w:rPr>
      </w:pPr>
    </w:p>
    <w:p w14:paraId="75CEE6B8" w14:textId="77777777" w:rsidR="0047293F" w:rsidRDefault="0047293F"/>
    <w:sectPr w:rsidR="004729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B7A89"/>
    <w:multiLevelType w:val="hybridMultilevel"/>
    <w:tmpl w:val="68D42DAE"/>
    <w:lvl w:ilvl="0" w:tplc="FE0A64DA">
      <w:start w:val="1"/>
      <w:numFmt w:val="decimal"/>
      <w:lvlText w:val="Član %1."/>
      <w:lvlJc w:val="center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138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93"/>
    <w:rsid w:val="00241268"/>
    <w:rsid w:val="0026548D"/>
    <w:rsid w:val="00290693"/>
    <w:rsid w:val="0047293F"/>
    <w:rsid w:val="00685D84"/>
    <w:rsid w:val="006C7DC0"/>
    <w:rsid w:val="007A1A55"/>
    <w:rsid w:val="008D5DBD"/>
    <w:rsid w:val="008D5F25"/>
    <w:rsid w:val="00F1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7ACB2"/>
  <w15:chartTrackingRefBased/>
  <w15:docId w15:val="{8E291496-1387-464C-8DDA-09EBB0CF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16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6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7A1A5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cPr>
      <w:vAlign w:val="center"/>
    </w:tc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Paragraph">
    <w:name w:val="List Paragraph"/>
    <w:basedOn w:val="Normal"/>
    <w:uiPriority w:val="34"/>
    <w:qFormat/>
    <w:rsid w:val="00290693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Arial" w:cs="Arial"/>
      <w:sz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Advantis Broker</cp:lastModifiedBy>
  <cp:revision>5</cp:revision>
  <dcterms:created xsi:type="dcterms:W3CDTF">2022-07-08T06:02:00Z</dcterms:created>
  <dcterms:modified xsi:type="dcterms:W3CDTF">2022-07-13T10:29:00Z</dcterms:modified>
</cp:coreProperties>
</file>